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990"/>
        </w:tabs>
        <w:spacing w:line="240" w:lineRule="auto"/>
        <w:ind w:left="1875" w:right="0" w:firstLine="0"/>
        <w:rPr>
          <w:sz w:val="33.333333333333336"/>
          <w:szCs w:val="33.333333333333336"/>
          <w:vertAlign w:val="superscript"/>
        </w:rPr>
      </w:pPr>
      <w:r w:rsidDel="00000000" w:rsidR="00000000" w:rsidRPr="00000000">
        <w:rPr>
          <w:sz w:val="20"/>
          <w:szCs w:val="20"/>
        </w:rPr>
        <w:drawing>
          <wp:inline distB="0" distT="0" distL="0" distR="0">
            <wp:extent cx="1066930" cy="105460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66930" cy="1054607"/>
                    </a:xfrm>
                    <a:prstGeom prst="rect"/>
                    <a:ln/>
                  </pic:spPr>
                </pic:pic>
              </a:graphicData>
            </a:graphic>
          </wp:inline>
        </w:drawing>
      </w:r>
      <w:r w:rsidDel="00000000" w:rsidR="00000000" w:rsidRPr="00000000">
        <w:rPr>
          <w:sz w:val="20"/>
          <w:szCs w:val="20"/>
          <w:rtl w:val="0"/>
        </w:rPr>
        <w:tab/>
      </w:r>
      <w:r w:rsidDel="00000000" w:rsidR="00000000" w:rsidRPr="00000000">
        <w:rPr>
          <w:sz w:val="33.333333333333336"/>
          <w:szCs w:val="33.333333333333336"/>
          <w:vertAlign w:val="superscript"/>
        </w:rPr>
        <w:drawing>
          <wp:inline distB="0" distT="0" distL="0" distR="0">
            <wp:extent cx="2566025" cy="505968"/>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66025" cy="5059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line="254" w:lineRule="auto"/>
        <w:ind w:firstLine="2"/>
        <w:rPr/>
      </w:pPr>
      <w:r w:rsidDel="00000000" w:rsidR="00000000" w:rsidRPr="00000000">
        <w:rPr>
          <w:rtl w:val="0"/>
        </w:rPr>
        <w:t xml:space="preserve">Regolamento IV concorso fotografico 18 luglio 2025 “Impressioni: arte, vicoli e natura”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1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Art.1 Concorso fotografico promosso dall’Associazione Pro Loco Villa S. Stefano APS, con il Patrocinio del Comune di Villa S. Stefano, aperto a tutti i fotografi, dai 16 anni senza limite di età, professionisti e non. Sono esclusi dalla gara i membri della commissione giudicatrice e i rispettivi familiari.</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Art.2 La partecipazione è gratuita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56"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Art.3 Il tema del concorso è villa Santo Stefano in tutta la sua bellezza. Il concorso ha come obiettivo quello di far conoscere, attraverso la fotografia, il suo fascino con personali interpretazioni anche tra vicoli, piazzette, portici, panchine, muretti, campi di grano e la natura tutta.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56"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Art.4 Ogni partecipante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può presentare 1 fotografia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chius</w:t>
      </w:r>
      <w:r w:rsidDel="00000000" w:rsidR="00000000" w:rsidRPr="00000000">
        <w:rPr>
          <w:sz w:val="24"/>
          <w:szCs w:val="24"/>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una busta, </w:t>
      </w:r>
      <w:r w:rsidDel="00000000" w:rsidR="00000000" w:rsidRPr="00000000">
        <w:rPr>
          <w:sz w:val="24"/>
          <w:szCs w:val="24"/>
          <w:rtl w:val="0"/>
        </w:rPr>
        <w:t xml:space="preserve">e riportare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Nome e Cognome del Concorrente con allegato la domanda di iscrizione al concorso. Potranno essere in orizzontale o verticale con formato 20x30.</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6"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Art.5 Le fotografie devono pervenire nel giusto senso di visione, allegando il modulo di iscrizione. Ad ogni concorrente verrà destinata dall’Organizzazione una sigla, al fine di conservare l’anonimato in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 w:right="-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fase di valutazione alla giuria. Ogni immagine verrà giudicata singolarmente e risulterà vincitrice quella che realizzerà il punteggio più alto.</w:t>
      </w:r>
    </w:p>
    <w:p w:rsidR="00000000" w:rsidDel="00000000" w:rsidP="00000000" w:rsidRDefault="00000000" w:rsidRPr="00000000" w14:paraId="0000000C">
      <w:pPr>
        <w:spacing w:before="160" w:line="261" w:lineRule="auto"/>
        <w:ind w:left="2" w:right="158" w:firstLine="0"/>
        <w:jc w:val="left"/>
        <w:rPr>
          <w:sz w:val="24"/>
          <w:szCs w:val="24"/>
        </w:rPr>
      </w:pPr>
      <w:r w:rsidDel="00000000" w:rsidR="00000000" w:rsidRPr="00000000">
        <w:rPr>
          <w:sz w:val="24"/>
          <w:szCs w:val="24"/>
          <w:rtl w:val="0"/>
        </w:rPr>
        <w:t xml:space="preserve">Art.6 Le fotografie potranno essere scattate il giorno del concorso o quando si vorrà ma </w:t>
      </w:r>
      <w:r w:rsidDel="00000000" w:rsidR="00000000" w:rsidRPr="00000000">
        <w:rPr>
          <w:b w:val="1"/>
          <w:bCs w:val="1"/>
          <w:sz w:val="24"/>
          <w:szCs w:val="24"/>
          <w:rtl w:val="0"/>
        </w:rPr>
        <w:t xml:space="preserve">dovranno essere inedite e mai pubblicate</w:t>
      </w:r>
      <w:r w:rsidDel="00000000" w:rsidR="00000000" w:rsidRPr="00000000">
        <w:rPr>
          <w:sz w:val="24"/>
          <w:szCs w:val="24"/>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56" w:lineRule="auto"/>
        <w:ind w:left="2" w:right="1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Art.7 Non saranno ammessi fotomontaggi, ritocchi o filtri digitali, soltanto, chi vorrà, in bianco e nero.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Art.8 Le immagini potranno essere presentate il giorno della gara </w:t>
      </w:r>
      <w:r w:rsidDel="00000000" w:rsidR="00000000" w:rsidRPr="00000000">
        <w:rPr>
          <w:sz w:val="24"/>
          <w:szCs w:val="24"/>
          <w:rtl w:val="0"/>
        </w:rPr>
        <w:t xml:space="preserve">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luglio dalle ore 9.00 alle ore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56" w:lineRule="auto"/>
        <w:ind w:left="2" w:right="1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16.30 presso il gazebo Pro Loco in piazza Umberto 1, contemporaneamente all’estemporanea di pittura. È richiesta una pre-iscrizione, da inviare alla mail: </w:t>
      </w:r>
      <w:hyperlink r:id="rId8">
        <w:r w:rsidDel="00000000" w:rsidR="00000000" w:rsidRPr="00000000">
          <w:rPr>
            <w:rFonts w:ascii="Times New Roman" w:cs="Times New Roman" w:eastAsia="Times New Roman" w:hAnsi="Times New Roman"/>
            <w:b w:val="0"/>
            <w:bCs w:val="0"/>
            <w:i w:val="0"/>
            <w:iCs w:val="0"/>
            <w:smallCaps w:val="0"/>
            <w:strike w:val="0"/>
            <w:color w:val="0462c1"/>
            <w:sz w:val="24"/>
            <w:szCs w:val="24"/>
            <w:u w:val="single"/>
            <w:shd w:fill="auto" w:val="clear"/>
            <w:vertAlign w:val="baseline"/>
            <w:rtl w:val="0"/>
          </w:rPr>
          <w:t xml:space="preserve">prolocovillasstefano@libero.it</w:t>
        </w:r>
      </w:hyperlink>
      <w:r w:rsidDel="00000000" w:rsidR="00000000" w:rsidRPr="00000000">
        <w:rPr>
          <w:rFonts w:ascii="Times New Roman" w:cs="Times New Roman" w:eastAsia="Times New Roman" w:hAnsi="Times New Roman"/>
          <w:b w:val="0"/>
          <w:bCs w:val="0"/>
          <w:i w:val="0"/>
          <w:iCs w:val="0"/>
          <w:smallCaps w:val="0"/>
          <w:strike w:val="0"/>
          <w:color w:val="0462c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(scaricabile dal sito prolocovillasantostefano.it). In occasione del concorso DeltaGraf studio grafico, in via Rocca Villa S. Stefano, si rende disponibile, chi desidera, a stampare la propria foto.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75"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Art.9 Le valutazioni della Giuria si baseranno sui seguenti parametri/concetti:</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creatività, originalità, qualità iconografica, aderenza al tema. La giuria si riunirà il 26 luglio, alle 17.30.</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 w:line="240" w:lineRule="auto"/>
        <w:ind w:left="2" w:right="1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pgSz w:h="16840" w:w="11910" w:orient="portrait"/>
          <w:pgMar w:bottom="280" w:top="1060" w:left="1133" w:right="1133" w:header="360" w:footer="36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Art.10 Il vincitore del Concorso fotografico verrà premiato contestualmente alla premiazione dell’estemporanea di pitturr dalle ore 19.00con un buono di 50 euro offerto da DeltaGraf studio grafico.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37"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Art.11 Ciascun autore, titolare di tutti i diritti sui propri originali, è personalmente responsabile delle opere presentate. Ogni autore conserva la proprietà delle immagini inviate al concorso, ma cede gratuitamente i diritti d’uso illimitato delle immagini all’organizzazione del concorso, che, può pubblicare e diffondere le immagini con l’unico onere di citare ogni volta l’autore o gli autori delle fotografie. In nessun caso gli organizzatori, senza previo accordo con il fotografo, potranno cedere a terzi ad alcun titolo le fotografie in concorso.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2" w:right="1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Art.12 Gli autori sono responsabile civilmente e penalmente delle proprie opere, sollevando gli organizzatori da ogni responsabilità, anche nei confronti di eventuali soggetti raffigurati nelle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fotografie. Il concorrente dovrà informare gli eventuali interessati (persone ritratte) nei casi e nei modi previsti nell’art.13 del Regolamento Europeo in materia di protezione dei dati personali UE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2016/679, nonché procurarsi il consenso alla diffusione degli stessi, pena l’esclusione dal concorso. In nessun caso le immagini inviate potranno contenere dati qualificabili come sensibili.</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 w:line="235" w:lineRule="auto"/>
        <w:ind w:left="2" w:right="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Art.13 La partecipazione al concorso implica l’accettazione incondizionata delle norme contenute nel presente regolamento.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2" w:right="1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Art.14 Si informa che ai sensi dell’art.13 del Regolamento Europeo in materia di protezione dei dati personali UE 2016/679, i dati personali forniti dai concorrenti con la compilazione della scheda di iscrizione, raccolti e trattati con strumenti informatici, saranno utilizzati per individuare i vincitori e per identificare gli autori delle fotografie nelle varie occasioni in cui queste saranno esposte 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pubblicate e per le comunicazioni relative al concorso stesso. Il concorrente ha il diritto di accedere ai dati che lo riguardano e di esercitare i diritti di integrazione, rettifica, cancellazione ecc. garantiti dall’art. 13 della sopra citata legge, al titolare del trattamento. Il conferimento dei dati ed il consenso al relativo trattamento sono condizioni necessarie per la partecipazione al concorso.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Art.15 Il giudizio finale della giuria è insindacabile.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 w:line="240" w:lineRule="auto"/>
        <w:ind w:left="2" w:right="15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Art.16 Il Comitato organizzatore, pur assicurando la massima cura delle opere, declina ogni responsabilità per smarrimento o avarie di qualsiasi natura occorse alle fotografie inviate.</w:t>
      </w:r>
    </w:p>
    <w:p w:rsidR="00000000" w:rsidDel="00000000" w:rsidP="00000000" w:rsidRDefault="00000000" w:rsidRPr="00000000" w14:paraId="0000001D">
      <w:pPr>
        <w:spacing w:before="9" w:lineRule="auto"/>
        <w:ind w:left="2" w:right="0" w:firstLine="0"/>
        <w:jc w:val="left"/>
        <w:rPr>
          <w:rFonts w:ascii="Calibri" w:cs="Calibri" w:eastAsia="Calibri" w:hAnsi="Calibri"/>
          <w:sz w:val="22"/>
          <w:szCs w:val="22"/>
        </w:rPr>
      </w:pPr>
      <w:r w:rsidDel="00000000" w:rsidR="00000000" w:rsidRPr="00000000">
        <w:rPr>
          <w:rtl w:val="0"/>
        </w:rPr>
      </w:r>
    </w:p>
    <w:sectPr>
      <w:type w:val="nextPage"/>
      <w:pgSz w:h="16840" w:w="11910" w:orient="portrait"/>
      <w:pgMar w:bottom="280" w:top="1340" w:left="1133" w:right="1133"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 w:right="158"/>
    </w:pPr>
    <w:rPr>
      <w:rFonts w:ascii="Times New Roman" w:cs="Times New Roman" w:eastAsia="Times New Roman" w:hAnsi="Times New Roman"/>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prolocovillasstefano@liber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